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DDCF" w14:textId="77777777" w:rsidR="00B06AC0" w:rsidRDefault="00B06AC0" w:rsidP="009B1033">
      <w:pPr>
        <w:spacing w:line="360" w:lineRule="auto"/>
        <w:rPr>
          <w:noProof/>
        </w:rPr>
      </w:pPr>
    </w:p>
    <w:p w14:paraId="19E5A9B5" w14:textId="5111D47F" w:rsidR="00CF35E7" w:rsidRDefault="00CF35E7" w:rsidP="00CF35E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D39EE3" wp14:editId="2140AD0B">
            <wp:extent cx="3558540" cy="3319176"/>
            <wp:effectExtent l="0" t="0" r="3810" b="0"/>
            <wp:docPr id="5" name="Obraz 5" descr="Ozdoba wielkanocna STROIK KURCZAKI ZAJĄC BA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zdoba wielkanocna STROIK KURCZAKI ZAJĄC BAZ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822" cy="332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CC831" w14:textId="714FB528" w:rsidR="002A113E" w:rsidRPr="00CF35E7" w:rsidRDefault="002A113E" w:rsidP="002A113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REGULAMIN ŚWIETLICOWEGO KONKURSU WIELKANOCNEGO </w:t>
      </w:r>
      <w:r w:rsidRPr="00CF35E7">
        <w:rPr>
          <w:rFonts w:ascii="Times New Roman" w:hAnsi="Times New Roman" w:cs="Times New Roman"/>
          <w:b/>
          <w:bCs/>
          <w:color w:val="FF0000"/>
          <w:sz w:val="36"/>
          <w:szCs w:val="36"/>
        </w:rPr>
        <w:t>,,Najpiękniejsza ozdoba wielkanocna</w:t>
      </w:r>
      <w:r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”</w:t>
      </w:r>
    </w:p>
    <w:p w14:paraId="484332B7" w14:textId="77777777" w:rsidR="002A113E" w:rsidRPr="00CF35E7" w:rsidRDefault="002A113E" w:rsidP="00CF35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ORGANIZATOR </w:t>
      </w:r>
    </w:p>
    <w:p w14:paraId="3BAAD9DD" w14:textId="69C2BC01" w:rsidR="002A113E" w:rsidRPr="00CF35E7" w:rsidRDefault="002A113E" w:rsidP="00CF35E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>Organizatorem konkursu są wychowawcy świetlicy przy Szkole Podstawowej nr 2 w Mońkach</w:t>
      </w:r>
      <w:r w:rsidR="00CF35E7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7C562BE" w14:textId="77777777" w:rsidR="002A113E" w:rsidRPr="00CF35E7" w:rsidRDefault="002A113E" w:rsidP="00CF35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CELE KONKURSU </w:t>
      </w:r>
    </w:p>
    <w:p w14:paraId="150FC982" w14:textId="690F3239" w:rsidR="002A113E" w:rsidRPr="00CF35E7" w:rsidRDefault="002A113E" w:rsidP="00CF35E7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Propagowanie tradycji związanej z tematyką Świąt Wielkanocnych. </w:t>
      </w:r>
    </w:p>
    <w:p w14:paraId="66E33620" w14:textId="743C41FC" w:rsidR="002A113E" w:rsidRPr="00CF35E7" w:rsidRDefault="002A113E" w:rsidP="00CF35E7">
      <w:pPr>
        <w:pStyle w:val="Akapitzlist"/>
        <w:numPr>
          <w:ilvl w:val="3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Uwrażliwienie dzieci na wartości sztuk plastycznych, rozwijanie umiejętności plastycznych i manualnych. </w:t>
      </w:r>
    </w:p>
    <w:p w14:paraId="205D7D70" w14:textId="35A06196" w:rsidR="002A113E" w:rsidRPr="00CF35E7" w:rsidRDefault="002A113E" w:rsidP="00CF35E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>• Prezentacja najciekawszych prac oraz konfrontacja osiągnięć plastycznych uczniów</w:t>
      </w:r>
    </w:p>
    <w:p w14:paraId="7C71E266" w14:textId="77777777" w:rsidR="00207401" w:rsidRPr="00CF35E7" w:rsidRDefault="002A113E" w:rsidP="00CF35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UCZESTNICY </w:t>
      </w:r>
    </w:p>
    <w:p w14:paraId="61AD180C" w14:textId="4EEC1C97" w:rsidR="002A113E" w:rsidRDefault="00207401" w:rsidP="00CF35E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>Konkurs przeznaczony jest dla uczniów klas I</w:t>
      </w:r>
      <w:r w:rsidR="00CF35E7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F35E7">
        <w:rPr>
          <w:rFonts w:ascii="Times New Roman" w:hAnsi="Times New Roman" w:cs="Times New Roman"/>
          <w:color w:val="002060"/>
          <w:sz w:val="28"/>
          <w:szCs w:val="28"/>
        </w:rPr>
        <w:t>-VIII Szkoły Podstawowej nr 2 w Mońkach, którzy zapisani są d</w:t>
      </w:r>
      <w:r w:rsidR="00C656A4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o </w:t>
      </w:r>
      <w:r w:rsidRPr="00CF35E7">
        <w:rPr>
          <w:rFonts w:ascii="Times New Roman" w:hAnsi="Times New Roman" w:cs="Times New Roman"/>
          <w:color w:val="002060"/>
          <w:sz w:val="28"/>
          <w:szCs w:val="28"/>
        </w:rPr>
        <w:t>świetlicy</w:t>
      </w:r>
      <w:r w:rsidR="00C656A4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szkolnej.</w:t>
      </w:r>
    </w:p>
    <w:p w14:paraId="06E72B39" w14:textId="77777777" w:rsidR="00B06AC0" w:rsidRDefault="00B06AC0" w:rsidP="00CF35E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44CEEAC8" w14:textId="77777777" w:rsidR="00B06AC0" w:rsidRPr="00CF35E7" w:rsidRDefault="00B06AC0" w:rsidP="00CF35E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61A0FBED" w14:textId="2C772797" w:rsidR="002A113E" w:rsidRPr="00CF35E7" w:rsidRDefault="002A113E" w:rsidP="00CF35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PRZEDMIOT KONKURSU</w:t>
      </w:r>
    </w:p>
    <w:p w14:paraId="275697AE" w14:textId="7DE5003C" w:rsidR="00207401" w:rsidRPr="00CF35E7" w:rsidRDefault="00207401" w:rsidP="00CF35E7">
      <w:pPr>
        <w:spacing w:line="360" w:lineRule="auto"/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>a) Przedmiotem konkursu jest wykonanie ozdoby wielkanocnej</w:t>
      </w:r>
      <w:r w:rsidRPr="00CF35E7">
        <w:rPr>
          <w:rFonts w:ascii="Times New Roman" w:hAnsi="Times New Roman" w:cs="Times New Roman"/>
          <w:color w:val="002060"/>
          <w:sz w:val="28"/>
          <w:szCs w:val="28"/>
        </w:rPr>
        <w:t>( stroik wielkanocny, pisanka, zajączek lub króliczek wielkanocny)</w:t>
      </w:r>
    </w:p>
    <w:p w14:paraId="63EBDE78" w14:textId="72A4ED3E" w:rsidR="009A2EBC" w:rsidRPr="00CF35E7" w:rsidRDefault="00207401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>b) Technika wykonania pracy jest dowolna</w:t>
      </w:r>
    </w:p>
    <w:p w14:paraId="65D6B6A2" w14:textId="568D182B" w:rsidR="002A113E" w:rsidRPr="00CF35E7" w:rsidRDefault="00207401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>d) Każdy uczestnik może zgłosić jedną pracę</w:t>
      </w:r>
    </w:p>
    <w:p w14:paraId="381A7308" w14:textId="574F193D" w:rsidR="002A113E" w:rsidRPr="00CF35E7" w:rsidRDefault="00207401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e) Praca powinna być wykonana samodzielnie </w:t>
      </w:r>
    </w:p>
    <w:p w14:paraId="42FA0890" w14:textId="39FFE080" w:rsidR="002A113E" w:rsidRPr="00CF35E7" w:rsidRDefault="00B06AC0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2A113E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>V.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113E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OCENA PRAC KONKURSOWYCH </w:t>
      </w:r>
    </w:p>
    <w:p w14:paraId="2D3873E4" w14:textId="3B71CC18" w:rsid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>1. Prace konkursowe należy dostarczyć do</w:t>
      </w:r>
      <w:r w:rsidR="00207401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wychowawców świetlicy szkolnej </w:t>
      </w:r>
    </w:p>
    <w:p w14:paraId="6798DBFB" w14:textId="46F1161F" w:rsidR="00207401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207401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do </w:t>
      </w:r>
      <w:r w:rsidR="00207401"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</w:t>
      </w:r>
      <w:r w:rsidR="00CF35E7"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207401"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.03.2026 r.</w:t>
      </w:r>
    </w:p>
    <w:p w14:paraId="2A2DEC3A" w14:textId="24273C1C" w:rsidR="00207401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207401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Prace zostaną ocenione w dwóch kategoriach wiekowych: </w:t>
      </w:r>
    </w:p>
    <w:p w14:paraId="3AF2020A" w14:textId="1429B366" w:rsidR="00207401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207401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>I kategoria</w:t>
      </w:r>
      <w:r w:rsidR="00C656A4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  <w:r w:rsidR="00207401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uczniowie klas I – III</w:t>
      </w:r>
    </w:p>
    <w:p w14:paraId="11E4ED27" w14:textId="455EF82D" w:rsidR="00207401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207401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>II kategoria</w:t>
      </w:r>
      <w:r w:rsidR="00C656A4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  <w:r w:rsidR="00207401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uczniowie klas IV - VIII</w:t>
      </w:r>
    </w:p>
    <w:p w14:paraId="03563222" w14:textId="77777777" w:rsidR="00207401" w:rsidRPr="00CF35E7" w:rsidRDefault="002A113E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 2. Podczas oceny prac konkursowych Komisja będzie brała pod uwagę: </w:t>
      </w:r>
    </w:p>
    <w:p w14:paraId="36F900AC" w14:textId="74AD6727" w:rsidR="002A113E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>a) zgodność pracy z tematyką konkursu;</w:t>
      </w:r>
    </w:p>
    <w:p w14:paraId="30293B6F" w14:textId="3B5B3582" w:rsidR="002A113E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 b) oryginalność i kreatywność; </w:t>
      </w:r>
    </w:p>
    <w:p w14:paraId="26F1B9F2" w14:textId="3F3DCF6F" w:rsidR="00207401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c) sposób ujęcia tematu; </w:t>
      </w:r>
    </w:p>
    <w:p w14:paraId="16DB2D14" w14:textId="414BA2BA" w:rsidR="002A113E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d) walory artystyczne, m.in. kompozycja, kolorystyka itp. </w:t>
      </w:r>
    </w:p>
    <w:p w14:paraId="06AAFA31" w14:textId="71A275C2" w:rsidR="002A113E" w:rsidRPr="00CF35E7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3. Laureaci trzech pierwszych miejsc </w:t>
      </w:r>
      <w:r w:rsidR="00207401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z poszczególnych kategorii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>otrzymają  nagrody rzeczowe  ufundowane przez Organizatora.</w:t>
      </w:r>
    </w:p>
    <w:p w14:paraId="5C384FF0" w14:textId="467642D5" w:rsidR="00207401" w:rsidRPr="00CF35E7" w:rsidRDefault="00B06AC0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2A113E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>VI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2A113E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OGŁOSZENIE WYNIKÓW KONKURSU </w:t>
      </w:r>
    </w:p>
    <w:p w14:paraId="187E965F" w14:textId="2B52543C" w:rsidR="002A113E" w:rsidRDefault="009B1033" w:rsidP="00CF35E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2A113E"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Ogłoszenie wyników i wręczenie nagród laureatom nastąpi </w:t>
      </w:r>
      <w:r w:rsidR="002A113E"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207401"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.03.</w:t>
      </w:r>
      <w:r w:rsidR="002A113E" w:rsidRPr="00CF35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2026r.</w:t>
      </w:r>
      <w:r w:rsidR="002A113E" w:rsidRPr="00CF35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0CAAC61" w14:textId="77777777" w:rsidR="00B06AC0" w:rsidRPr="00CF35E7" w:rsidRDefault="00B06AC0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08E3271" w14:textId="10765D5D" w:rsidR="002A113E" w:rsidRPr="00CF35E7" w:rsidRDefault="00B06AC0" w:rsidP="00CF35E7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  </w:t>
      </w:r>
      <w:r w:rsidR="009B103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2A113E" w:rsidRPr="00CF35E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VII. POSTANOWIENIA KOŃCOWE </w:t>
      </w:r>
    </w:p>
    <w:p w14:paraId="271DBF13" w14:textId="77777777" w:rsidR="002A113E" w:rsidRPr="00CF35E7" w:rsidRDefault="002A113E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1. Zgłoszenie pracy do konkursu jest równoznaczne z wyrażaniem zgody na: przetwarzanie danych osobowych dziecka w celu realizacji konkursu oraz nieodpłatne publikowanie pracy w celach promocyjnych. </w:t>
      </w:r>
    </w:p>
    <w:p w14:paraId="6E319386" w14:textId="26659007" w:rsidR="00207401" w:rsidRDefault="002A113E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F35E7">
        <w:rPr>
          <w:rFonts w:ascii="Times New Roman" w:hAnsi="Times New Roman" w:cs="Times New Roman"/>
          <w:color w:val="002060"/>
          <w:sz w:val="28"/>
          <w:szCs w:val="28"/>
        </w:rPr>
        <w:t xml:space="preserve">2. </w:t>
      </w:r>
      <w:r w:rsidR="00207401" w:rsidRPr="00CF35E7">
        <w:rPr>
          <w:rFonts w:ascii="Times New Roman" w:hAnsi="Times New Roman" w:cs="Times New Roman"/>
          <w:color w:val="002060"/>
          <w:sz w:val="28"/>
          <w:szCs w:val="28"/>
        </w:rPr>
        <w:t>Prace przechodzą na własność Organizatora konkursu.</w:t>
      </w:r>
    </w:p>
    <w:p w14:paraId="262ED02F" w14:textId="77777777" w:rsidR="00CF35E7" w:rsidRPr="00CF35E7" w:rsidRDefault="00CF35E7" w:rsidP="00CF35E7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459F41F" w14:textId="04BD7F0F" w:rsidR="002A113E" w:rsidRPr="002A113E" w:rsidRDefault="00CF35E7" w:rsidP="00CF35E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C0171F" wp14:editId="4A35E574">
            <wp:extent cx="3566160" cy="2674620"/>
            <wp:effectExtent l="0" t="0" r="0" b="0"/>
            <wp:docPr id="9" name="Obraz 9" descr="Pisanki wielkanocne jajka wielkanocne drewniane ręcznie rzeźbione 6 cm 5sz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sanki wielkanocne jajka wielkanocne drewniane ręcznie rzeźbione 6 cm 5sz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13E" w:rsidRPr="002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28C7"/>
    <w:multiLevelType w:val="hybridMultilevel"/>
    <w:tmpl w:val="D92AC9FC"/>
    <w:lvl w:ilvl="0" w:tplc="53043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3F9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68059300">
    <w:abstractNumId w:val="0"/>
  </w:num>
  <w:num w:numId="2" w16cid:durableId="167287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3E"/>
    <w:rsid w:val="00016E42"/>
    <w:rsid w:val="00207401"/>
    <w:rsid w:val="002A113E"/>
    <w:rsid w:val="003B5718"/>
    <w:rsid w:val="00757071"/>
    <w:rsid w:val="008355F4"/>
    <w:rsid w:val="008C226B"/>
    <w:rsid w:val="009A2EBC"/>
    <w:rsid w:val="009B1033"/>
    <w:rsid w:val="00B06AC0"/>
    <w:rsid w:val="00C656A4"/>
    <w:rsid w:val="00C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A304"/>
  <w15:chartTrackingRefBased/>
  <w15:docId w15:val="{0D6EF40D-03A3-4C2A-AAFF-7F3029AD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1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11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11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1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1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113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113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1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1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1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1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1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1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113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11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113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11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cp:keywords/>
  <dc:description/>
  <cp:lastModifiedBy>SP2</cp:lastModifiedBy>
  <cp:revision>5</cp:revision>
  <cp:lastPrinted>2026-03-09T09:50:00Z</cp:lastPrinted>
  <dcterms:created xsi:type="dcterms:W3CDTF">2026-03-09T09:25:00Z</dcterms:created>
  <dcterms:modified xsi:type="dcterms:W3CDTF">2026-03-11T08:01:00Z</dcterms:modified>
</cp:coreProperties>
</file>